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firstLine="880" w:firstLineChars="200"/>
        <w:jc w:val="center"/>
        <w:rPr>
          <w:rFonts w:ascii="Times New Roman" w:hAnsi="Times New Roman" w:eastAsia="方正小标宋简体" w:cs="Times New Roman"/>
          <w:sz w:val="44"/>
          <w:szCs w:val="44"/>
        </w:rPr>
      </w:pPr>
      <w:bookmarkStart w:id="0" w:name="_GoBack"/>
      <w:bookmarkEnd w:id="0"/>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80" w:lineRule="exact"/>
        <w:jc w:val="center"/>
        <w:rPr>
          <w:rFonts w:ascii="仿宋_GB2312" w:hAnsi="仿宋_GB2312" w:eastAsia="仿宋_GB2312" w:cs="仿宋_GB2312"/>
          <w:sz w:val="32"/>
          <w:szCs w:val="32"/>
        </w:rPr>
      </w:pPr>
      <w:r>
        <w:rPr>
          <w:rFonts w:hint="eastAsia" w:ascii="宋体" w:hAnsi="宋体" w:eastAsia="宋体" w:cs="宋体"/>
          <w:b/>
          <w:bCs/>
          <w:sz w:val="36"/>
          <w:szCs w:val="36"/>
        </w:rPr>
        <w:t>岗位职责及任职要求</w:t>
      </w:r>
    </w:p>
    <w:tbl>
      <w:tblPr>
        <w:tblStyle w:val="8"/>
        <w:tblW w:w="13672" w:type="dxa"/>
        <w:tblInd w:w="96" w:type="dxa"/>
        <w:tblLayout w:type="autofit"/>
        <w:tblCellMar>
          <w:top w:w="0" w:type="dxa"/>
          <w:left w:w="108" w:type="dxa"/>
          <w:bottom w:w="0" w:type="dxa"/>
          <w:right w:w="108" w:type="dxa"/>
        </w:tblCellMar>
      </w:tblPr>
      <w:tblGrid>
        <w:gridCol w:w="594"/>
        <w:gridCol w:w="1096"/>
        <w:gridCol w:w="1350"/>
        <w:gridCol w:w="5940"/>
        <w:gridCol w:w="4692"/>
      </w:tblGrid>
      <w:tr>
        <w:tblPrEx>
          <w:tblCellMar>
            <w:top w:w="0" w:type="dxa"/>
            <w:left w:w="108" w:type="dxa"/>
            <w:bottom w:w="0" w:type="dxa"/>
            <w:right w:w="108" w:type="dxa"/>
          </w:tblCellMar>
        </w:tblPrEx>
        <w:trPr>
          <w:trHeight w:val="289" w:hRule="atLeast"/>
          <w:tblHeader/>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岗位</w:t>
            </w:r>
          </w:p>
        </w:tc>
        <w:tc>
          <w:tcPr>
            <w:tcW w:w="5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岗位职责</w:t>
            </w:r>
          </w:p>
        </w:tc>
        <w:tc>
          <w:tcPr>
            <w:tcW w:w="4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任职条件</w:t>
            </w:r>
          </w:p>
        </w:tc>
      </w:tr>
      <w:tr>
        <w:tblPrEx>
          <w:tblCellMar>
            <w:top w:w="0" w:type="dxa"/>
            <w:left w:w="108" w:type="dxa"/>
            <w:bottom w:w="0" w:type="dxa"/>
            <w:right w:w="108" w:type="dxa"/>
          </w:tblCellMar>
        </w:tblPrEx>
        <w:trPr>
          <w:trHeight w:val="5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工程部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副主任</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1.贯彻执行国家关于基本建设的方针政策、法律法规和集团公司、公司关于工程建设的有关规定，并负责拟订公司有关基本建设的各项制度、规定和管理细则；</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2.协助主任组织部门人员完成部门职责范围内的各项工作任务；</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3.负责新建项目的质量、安全、进度管理；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4.组织审核新建项目重大工程发包设计、招标文件，组织招标工作。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5.组织协调新建项目重大设计方案和关键技术问题的专题论证和专家咨询，组织施工方案、优化设计、工程变更的审查；协调公司新建项目合同洽谈工作；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6.负责组织检查、考核在建工程项目的安全文明施工、防汛度汛工作检查、环保水保“三同时”措施落实；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7.负责组织在建工程的环保水保专项验收、阶段性验收、竣工验收工作；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8.负责建设项目的科技创新、新技术引进和科研项目的选项、立项和管理工作；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9.组织审核在建项目主要设备的选型方案，主要设备的监造催交工作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10.推动本部门“三标一体”管理体系工作贯彻实施。</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1.年龄45周岁及以下；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2.大学本科及以上学历，并具有中级及以上职称；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3.具有5年以上火电工程管理工作经验；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4.熟悉工程管理、安全生产、标准规程、行业监管要求及相关专业知识；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5.在党政机关、国有企事业单位正科级及以上岗位工作累计3年以上；或任具有较大规模外企、民企工程管理相关部门负责人以上岗位3年及以上；</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7.特别优秀者适当放宽条件。</w:t>
            </w:r>
          </w:p>
        </w:tc>
      </w:tr>
      <w:tr>
        <w:tblPrEx>
          <w:tblCellMar>
            <w:top w:w="0" w:type="dxa"/>
            <w:left w:w="108" w:type="dxa"/>
            <w:bottom w:w="0" w:type="dxa"/>
            <w:right w:w="108" w:type="dxa"/>
          </w:tblCellMar>
        </w:tblPrEx>
        <w:trPr>
          <w:trHeight w:val="53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施工（水电）主管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1.贯彻执行国家关于基本建设的方针政策、法律法规和集团公司、公司关于工程建设的有关规定，并负责拟订公司有关基本建设的各项制度、规定和管理细则；</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2.负责水电项目施工组织设计、施工方案、工程重大设计审查；负责水电项目总进度计划审查；负责水电项目重大设计优化专题讨论和专家咨询；</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3.负责水电项目重大施工方案变更审查，工程重大设计变更协调、审查；负责水电项目施工及重要设备招标文件、安装方案审查；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4.组织审查水电项目截流及下闸蓄水等实施方案；组织审查水电项目机组启动试运行等实施方案；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5.负责水电项目施工专项检查、防汛度汛专项检查；负责水电项目施工进度及安全质量管理；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6.负责水电项目工程截流、下闸蓄水、机组启动等阶段验收，枢纽工程专项验收及工程竣工验收；协助做好水电项目单项工程，消防、档案、劳动安全与工业卫生专项验收；</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7.配合水电项目质量监督、安全鉴定、达标投产等工作；配合水电项目质量监督、安全鉴定、达标投产等工作；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8.完成水电项目合同变更报告处理等。</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2.大学本科及以上学历，或具有中级以上职称；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3.具有3年以上水电工程管理相关工作经验，熟悉工程管理、安全生产、标准规程、行业监管要求及相关专业知识；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51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施工（火电）主管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1.贯彻执行国家关于基本建设的方针政策、法律法规和集团公司、公司关于工程建设的有关规定，并负责拟订公司有关基本建设的各项制度、规定和管理细则；</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2.负责火电项目施工组织设计、施工方案、工程重大设计审查；负责火电项目总进度计划审查；负责火电项目重大设计优化专题讨论和专家咨询；</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3.负责火电项目重大施工方案变更审查，工程重大设计变更协调、审查；负责火电项目施工及重要设备招标文件、安装方案审查；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4.组织审查火电项目机组启动试运行等实施方案；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5.负责火电项目施工专项检查；负火电项目施工进度及安全质量管理；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6.负责火电项目机组启动等阶段验收，工程专项验收及工程竣工验收；协助做好火电项目单项工程，消防、档案、劳动安全与工业卫生专项验收；</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7.配合火电项目质量监督、安全鉴定、达标投产等工作；配合火电项目质量监督、安全鉴定、达标投产等工作；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8.完成火电项目合同变更报告处理等。</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2.大学本科及以上学历，或具有中级以上职称；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3.具有3年以上火电工程管理相关工作经验，熟悉工程管理、安全生产、标准规程、行业监管要求及相关专业知识；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37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工程造价主管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1.参与项目相关专业的前期测算工作和项目成本分析，确定成本费用的控制目标；</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2.负责工程项目预算和结算相关资料的收集、整理和归档工作；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3.参与商务投标报价分析及项目成本控制；</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4.配合公司有关合同管理、工程变更管理制度的制定及修订；</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5.负责建设项目投资统计工作；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6.配合建设项目经济评价分析工作；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7.完成建设项目合同变更经济报告审查、处理；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8.配合重大项目合同谈判工作；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9.配合公司权限内建设项目招标文件商务条款的审查；参与建设项目可研阶段概算审查；配合完成公司基建计划投资审查工作。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kern w:val="0"/>
                <w:sz w:val="22"/>
                <w:szCs w:val="22"/>
                <w:lang w:bidi="ar"/>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2.大学本科及以上学历，并具有造价工程师职业资格；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3.具有大中型发电企业工程造价工作经验；熟悉国家、行业工程造价相关法律规定，熟悉工程造价工作流程，熟练掌握相关技能；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5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等线" w:eastAsia="仿宋_GB2312" w:cs="仿宋_GB2312"/>
                <w:color w:val="000000"/>
                <w:sz w:val="22"/>
                <w:szCs w:val="22"/>
                <w:lang w:eastAsia="zh-CN"/>
              </w:rPr>
            </w:pPr>
            <w:r>
              <w:rPr>
                <w:rFonts w:hint="eastAsia" w:ascii="仿宋_GB2312" w:hAnsi="等线" w:eastAsia="仿宋_GB2312" w:cs="仿宋_GB2312"/>
                <w:color w:val="000000"/>
                <w:kern w:val="0"/>
                <w:sz w:val="22"/>
                <w:szCs w:val="22"/>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电力部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火电管理主管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1.负责组织编审、修订生产管理规章制度、技术标准及专项应急预案；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2.负责组织制定技术改造路线，开展新技术交流，攻关重大技术课题；</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3.负责制定三年滚动规划，监督指导本年计划实施；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4.负责生产技术管理、运行管理、设备可靠性、技术监督等工作；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5.负责隐患排查治理工作；参与安全事件、事故的调查、分析处理等工作；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6.负责安全生产经济运行分析及设备设施运营诊断工作；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7.负责新投入生产项目的生产准备工作；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8.负责推广成熟、行之有效的设备诊断检测试验新技术、新方法；</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9.负责审核生产、技术监督工作计划，并监督实施。审核机组检修、技改项目及“四措两案”，督促实施机组检修及技改项目；</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10.负责开展本岗位相关的安全环保工作；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11.完成部门领导交办的其他工作。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2.大学本科及以上学历，或具有中级以上职称；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3.具备5年以上火电厂工作经历，熟悉火电厂设备管理、运行管理等方面的法规、规范及安全规程；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5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等线" w:eastAsia="仿宋_GB2312" w:cs="仿宋_GB2312"/>
                <w:color w:val="000000"/>
                <w:sz w:val="22"/>
                <w:szCs w:val="22"/>
                <w:lang w:eastAsia="zh-CN"/>
              </w:rPr>
            </w:pPr>
            <w:r>
              <w:rPr>
                <w:rFonts w:hint="eastAsia" w:ascii="仿宋_GB2312" w:hAnsi="等线" w:eastAsia="仿宋_GB2312" w:cs="仿宋_GB2312"/>
                <w:color w:val="000000"/>
                <w:kern w:val="0"/>
                <w:sz w:val="22"/>
                <w:szCs w:val="22"/>
                <w:lang w:val="en-US" w:eastAsia="zh-CN" w:bidi="ar"/>
              </w:rPr>
              <w:t>3</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安全质量环保部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安全监督主管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1.负责编写修订公司安全综合管理制度、安全生产综合应急预案；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2.负责编制安全规划和年度安全工作计划；</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3.负责制定年度安全目标，监督各单位年度安全目标保证措施落实情况；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4.负责监督各单位消防安全、承包商安全、安全生产投入、反违章管理等工作；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5.负责监督各单位安全生产标准化建设、安全文化建设、班组安全建设和应急管理等工作；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6.负责隐患排查治理日常管理工作；监督重大危险源管理；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7.负责组织公司安全生产例行会议的策划、会议材料的准备、会议的召开以及会议要求落实情况的监督、检查；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8.负责组织安全生产月等综合性安全生产主题活动的策划、开展和总结；</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9.负责组织开展安全生产例行检查、专项检查，监督整改措施落实情况；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10.负责组织公司综合性安全培训工作；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11.负责安全生产信息统计、分析工作，负责对外报送相关材料和报表；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12.组织或配合生产安全事故事件的调查处理工作。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2.大学本科及以上学历，并具有注册安全工程师执业资格；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3.从事5年以上安全监督管理工作；熟悉安全生产政策、法律法规、标准规程、规章制度及工作流程；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 xml:space="preserve">4.语言、文字表达能力强，具有较强的内外部工作协调能力；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46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质量监督主管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1.负责编写修订公司质量综合管理制度，监督各单位建立健全质量管理体系；</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2.负责公司安全健康环境管理体系建设和运行，组织开展体系评估；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3.负责制定公司质量发展规划，提出公司年度质量目标和质量指标；</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4.负责监督各单位质量管理工作开展情况；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5.负责组织公司质量管理例行会议的策划、会议材料的准备、会议的召开以及会议要求落实情况的监督、检查；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6.负责组织综合性质量主题活动的策划、开展和总结；</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7.负责组织质量管理检查，监督整改措施落实情况；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8.负责组织质量小组活动；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9.负责质量管理信息统计、分析工作，负责对外报送相关材料和报表；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负责组织公司综合性质量管理培训工作；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10.组织或配合质量事故事件的调查处理工作。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2.大学本科及以上学历，并具有注册安全工程师执业资格；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3.从事5年以上质量监督管理工作；熟悉质量监督政策、法律法规、标准规程、规章制度及工作流程；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 xml:space="preserve">4.语言、文字表达能力强，具有较强的内外部工作协调能力；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3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等线" w:eastAsia="仿宋_GB2312" w:cs="仿宋_GB2312"/>
                <w:color w:val="000000"/>
                <w:sz w:val="22"/>
                <w:szCs w:val="22"/>
                <w:lang w:eastAsia="zh-CN"/>
              </w:rPr>
            </w:pPr>
            <w:r>
              <w:rPr>
                <w:rFonts w:hint="eastAsia" w:ascii="仿宋_GB2312" w:hAnsi="等线" w:eastAsia="仿宋_GB2312" w:cs="仿宋_GB2312"/>
                <w:color w:val="000000"/>
                <w:kern w:val="0"/>
                <w:sz w:val="22"/>
                <w:szCs w:val="22"/>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所属公司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总会计师/副总会计师</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1.负责建立健全财务管理制度，完善管理体系；</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2.组织编制全面预算并监督执行；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3.负责资金管理工作，拟订资金筹措和使用方案；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4.组织实施会计核算、会计监督、会计检查及财务分析；</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5.参与对外投资、贷款担保、大额资金使用、产权变动等重大事项的决策和实施；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6.负责公司财务内控机制建设；</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7.履行总会计师其他职责。</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1.年龄在45周岁以下；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2.大学本科以上学历；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3.具有中级会计师及以上职称或注册会计师资格；同等条件下具有注册会计师资格、税务师、评估师等资格优先；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4.具有8年以上大中型制造业企业集团计划财务、资本运作、基建资产管理工作经验；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5.具有国家电投集团系统内3年以上三级单位中层副职或二级单位本部业务主管工作经历，或国家电投系统外大中型企业相关专业中层任职经历；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7.特别优秀的条件可适当放宽。</w:t>
            </w:r>
          </w:p>
        </w:tc>
      </w:tr>
      <w:tr>
        <w:tblPrEx>
          <w:tblCellMar>
            <w:top w:w="0" w:type="dxa"/>
            <w:left w:w="108" w:type="dxa"/>
            <w:bottom w:w="0" w:type="dxa"/>
            <w:right w:w="108" w:type="dxa"/>
          </w:tblCellMar>
        </w:tblPrEx>
        <w:trPr>
          <w:trHeight w:val="2592" w:hRule="atLeast"/>
        </w:trPr>
        <w:tc>
          <w:tcPr>
            <w:tcW w:w="59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等线" w:eastAsia="仿宋_GB2312" w:cs="仿宋_GB2312"/>
                <w:color w:val="000000"/>
                <w:sz w:val="22"/>
                <w:szCs w:val="22"/>
                <w:lang w:eastAsia="zh-CN"/>
              </w:rPr>
            </w:pPr>
            <w:r>
              <w:rPr>
                <w:rFonts w:hint="eastAsia" w:ascii="仿宋_GB2312" w:hAnsi="等线" w:eastAsia="仿宋_GB2312" w:cs="仿宋_GB2312"/>
                <w:color w:val="000000"/>
                <w:kern w:val="0"/>
                <w:sz w:val="22"/>
                <w:szCs w:val="22"/>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所属公司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财务部副主任</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1.负责公司日常财务管理工作，建立健全财务管理规章制度、工作流程并组织实施；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2.组织、管理、指导财务人员做好核算、报表、预算、资金、税务、资产管理等财务相关工作；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3.负责公司资金的筹集、调配、使用和风险管控；</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4.负责审核公司审计、评估等报告，并发表专业意见；</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5.完成领导交办的其他工作。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1.年龄40周岁以下，身体健康；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2.大学本科以上学历；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3.具有中级会计师及以上职称或注册会计师资格；同等条件下具有注册会计师资格、税务师、评估师等资格优先；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 具有3年以上大中型制造业企业集团计划财务、资本运作、基建资产工作经验；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6.特别优秀的条件可适当放宽。</w:t>
            </w:r>
          </w:p>
        </w:tc>
      </w:tr>
      <w:tr>
        <w:tblPrEx>
          <w:tblCellMar>
            <w:top w:w="0" w:type="dxa"/>
            <w:left w:w="108" w:type="dxa"/>
            <w:bottom w:w="0" w:type="dxa"/>
            <w:right w:w="108" w:type="dxa"/>
          </w:tblCellMar>
        </w:tblPrEx>
        <w:trPr>
          <w:trHeight w:val="547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等线" w:eastAsia="仿宋_GB2312" w:cs="仿宋_GB2312"/>
                <w:color w:val="000000"/>
                <w:sz w:val="22"/>
                <w:szCs w:val="22"/>
                <w:lang w:eastAsia="zh-CN"/>
              </w:rPr>
            </w:pPr>
            <w:r>
              <w:rPr>
                <w:rFonts w:hint="eastAsia" w:ascii="仿宋_GB2312" w:hAnsi="等线" w:eastAsia="仿宋_GB2312" w:cs="仿宋_GB2312"/>
                <w:color w:val="000000"/>
                <w:kern w:val="0"/>
                <w:sz w:val="22"/>
                <w:szCs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所属公司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安全总监/副总监</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1.负责贯彻落实国家安全生产法律法规、集团公司和公司的安全生产规章制度，组织贯彻落实各级有关安全生产的文件、会议精神；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2.负责建立健全本单位安全生产三大体系、全员安全生产责任制、安全生产规章制度，监督检查安全生产法律法规、规章制度和管理要求的执行和落实；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3.负责制定并实施本单位安全生产教育培训计划，组织开展各层级安全教育培训工作，监督检查安全教育培训效果；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4.负责建立并落实本单位双重预防工作机制，组织开展危害辨识与风险评估，全面掌握本单位安全生产突出风险、重要隐患及防控措施，督促、检查本单位安全风险管控及隐患排查治理工作有效落实；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5.检查本单位安全生产状况，分析本单位安全生产存在的机制体制问题，提出改进安全生产管理的建议，并监督实施；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6.组织开展本单位应急预案编修、修订、评审、演练等工作，组织指导本单位生产安全事故事件应急救援，组织开展本单位内部安全事件调查，监督“四不放过”落实情况；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7.组织开展各类安全检查、专项督查活动；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8.其他应当由安全总监履行的职责。</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1.大专及以上学历；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2.年龄在45周岁及以下；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3.具有3年以上安全生产管理工作经验，熟悉安全生产相关专业知识，安全生产管理体系、管理流程与实务，以及安全生产管理的方针政策、法律法规、标准规程和行业监管要求；</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4.具有注册安全工程师执业资格；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5.现在党政机关、国有企事业单位副科级岗位5年以上工作经历；或现任外企、民企的，所在企业应符合业内知名、且具有较大规模，担任所在企业部门（项目）负责人及以上岗位；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7.特别优秀的条件可适当放宽。</w:t>
            </w:r>
          </w:p>
        </w:tc>
      </w:tr>
    </w:tbl>
    <w:p>
      <w:pPr>
        <w:pStyle w:val="11"/>
        <w:ind w:left="0" w:leftChars="0"/>
        <w:jc w:val="left"/>
        <w:rPr>
          <w:rFonts w:ascii="仿宋_GB2312" w:hAnsi="仿宋_GB2312" w:eastAsia="仿宋_GB2312" w:cs="仿宋_GB2312"/>
          <w:sz w:val="32"/>
          <w:szCs w:val="32"/>
          <w:lang w:eastAsia="zh-Hans"/>
        </w:rPr>
      </w:pPr>
    </w:p>
    <w:p>
      <w:pPr>
        <w:pStyle w:val="11"/>
        <w:ind w:left="0" w:leftChars="0"/>
        <w:rPr>
          <w:rFonts w:ascii="仿宋_GB2312" w:hAnsi="仿宋_GB2312" w:eastAsia="仿宋_GB2312" w:cs="仿宋_GB2312"/>
          <w:sz w:val="32"/>
          <w:szCs w:val="32"/>
          <w:lang w:eastAsia="zh-Hans"/>
        </w:rPr>
      </w:pPr>
    </w:p>
    <w:p>
      <w:pPr>
        <w:pStyle w:val="11"/>
        <w:rPr>
          <w:rFonts w:ascii="仿宋_GB2312" w:hAnsi="仿宋_GB2312" w:eastAsia="仿宋_GB2312" w:cs="仿宋_GB2312"/>
          <w:sz w:val="32"/>
          <w:szCs w:val="32"/>
        </w:rPr>
      </w:pPr>
    </w:p>
    <w:sectPr>
      <w:pgSz w:w="16838" w:h="11906" w:orient="landscape"/>
      <w:pgMar w:top="1531" w:right="2041" w:bottom="1531" w:left="1928" w:header="851" w:footer="992" w:gutter="0"/>
      <w:pgNumType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NTI2YjcxMjVlOGQzMjA2ZjVhNWQyZjkwZDMzOWIifQ=="/>
  </w:docVars>
  <w:rsids>
    <w:rsidRoot w:val="00DB29F1"/>
    <w:rsid w:val="00011346"/>
    <w:rsid w:val="000345AD"/>
    <w:rsid w:val="00076FFF"/>
    <w:rsid w:val="0008165F"/>
    <w:rsid w:val="0009148B"/>
    <w:rsid w:val="000B7BE3"/>
    <w:rsid w:val="000C50EB"/>
    <w:rsid w:val="000E0ABC"/>
    <w:rsid w:val="000F4A45"/>
    <w:rsid w:val="00142FFB"/>
    <w:rsid w:val="00153F81"/>
    <w:rsid w:val="001B54A8"/>
    <w:rsid w:val="0020002C"/>
    <w:rsid w:val="00203610"/>
    <w:rsid w:val="002053F1"/>
    <w:rsid w:val="00223DE6"/>
    <w:rsid w:val="00237731"/>
    <w:rsid w:val="00246595"/>
    <w:rsid w:val="00267556"/>
    <w:rsid w:val="002740A4"/>
    <w:rsid w:val="0028310E"/>
    <w:rsid w:val="00293691"/>
    <w:rsid w:val="002A30E4"/>
    <w:rsid w:val="002C2EC3"/>
    <w:rsid w:val="00300088"/>
    <w:rsid w:val="0030673E"/>
    <w:rsid w:val="003416E2"/>
    <w:rsid w:val="003522B7"/>
    <w:rsid w:val="003552C5"/>
    <w:rsid w:val="00380CBD"/>
    <w:rsid w:val="003C148B"/>
    <w:rsid w:val="003D0C71"/>
    <w:rsid w:val="003E7031"/>
    <w:rsid w:val="004230F1"/>
    <w:rsid w:val="0043086E"/>
    <w:rsid w:val="004672B9"/>
    <w:rsid w:val="004F06AF"/>
    <w:rsid w:val="005533E1"/>
    <w:rsid w:val="0055347D"/>
    <w:rsid w:val="00584F04"/>
    <w:rsid w:val="005A127F"/>
    <w:rsid w:val="005E2C0B"/>
    <w:rsid w:val="00604216"/>
    <w:rsid w:val="00604E67"/>
    <w:rsid w:val="00631AB9"/>
    <w:rsid w:val="00644DEF"/>
    <w:rsid w:val="0066725A"/>
    <w:rsid w:val="00667848"/>
    <w:rsid w:val="006B59FD"/>
    <w:rsid w:val="00714B64"/>
    <w:rsid w:val="007230AA"/>
    <w:rsid w:val="00727CE6"/>
    <w:rsid w:val="0074476C"/>
    <w:rsid w:val="007C20DB"/>
    <w:rsid w:val="007D5C4E"/>
    <w:rsid w:val="007D6C70"/>
    <w:rsid w:val="007F3042"/>
    <w:rsid w:val="007F4DCF"/>
    <w:rsid w:val="00802009"/>
    <w:rsid w:val="00836B5F"/>
    <w:rsid w:val="00840D55"/>
    <w:rsid w:val="008424C2"/>
    <w:rsid w:val="00876337"/>
    <w:rsid w:val="00876F46"/>
    <w:rsid w:val="00890C42"/>
    <w:rsid w:val="008917EC"/>
    <w:rsid w:val="008934EA"/>
    <w:rsid w:val="008A20AC"/>
    <w:rsid w:val="008A3702"/>
    <w:rsid w:val="009126C8"/>
    <w:rsid w:val="00914D1F"/>
    <w:rsid w:val="00950F5A"/>
    <w:rsid w:val="00984D98"/>
    <w:rsid w:val="009B1195"/>
    <w:rsid w:val="009B4A4B"/>
    <w:rsid w:val="009C0991"/>
    <w:rsid w:val="009C794B"/>
    <w:rsid w:val="009F6E1B"/>
    <w:rsid w:val="00A91D51"/>
    <w:rsid w:val="00A94F3F"/>
    <w:rsid w:val="00AB4C26"/>
    <w:rsid w:val="00AB5871"/>
    <w:rsid w:val="00AC5DCD"/>
    <w:rsid w:val="00AD558A"/>
    <w:rsid w:val="00AD6A3D"/>
    <w:rsid w:val="00AD7C5C"/>
    <w:rsid w:val="00AF6C4C"/>
    <w:rsid w:val="00AF72D9"/>
    <w:rsid w:val="00B04EB4"/>
    <w:rsid w:val="00B66D20"/>
    <w:rsid w:val="00BC21CD"/>
    <w:rsid w:val="00BD1A5F"/>
    <w:rsid w:val="00BF1495"/>
    <w:rsid w:val="00C138A3"/>
    <w:rsid w:val="00C14077"/>
    <w:rsid w:val="00C56868"/>
    <w:rsid w:val="00C739AB"/>
    <w:rsid w:val="00C77087"/>
    <w:rsid w:val="00D4585F"/>
    <w:rsid w:val="00D46A86"/>
    <w:rsid w:val="00D82F8A"/>
    <w:rsid w:val="00DA0144"/>
    <w:rsid w:val="00DA1975"/>
    <w:rsid w:val="00DB29F1"/>
    <w:rsid w:val="00DE532E"/>
    <w:rsid w:val="00DE6798"/>
    <w:rsid w:val="00E1538E"/>
    <w:rsid w:val="00E27FE9"/>
    <w:rsid w:val="00E31DB1"/>
    <w:rsid w:val="00E33692"/>
    <w:rsid w:val="00E371FD"/>
    <w:rsid w:val="00E4304F"/>
    <w:rsid w:val="00E75F75"/>
    <w:rsid w:val="00E83351"/>
    <w:rsid w:val="00E8749D"/>
    <w:rsid w:val="00E920B8"/>
    <w:rsid w:val="00EB0D6C"/>
    <w:rsid w:val="00EB1A2B"/>
    <w:rsid w:val="00EE0ABA"/>
    <w:rsid w:val="00EF4BF6"/>
    <w:rsid w:val="00EF7D1C"/>
    <w:rsid w:val="00F05C91"/>
    <w:rsid w:val="00F34238"/>
    <w:rsid w:val="00F34AF0"/>
    <w:rsid w:val="00F53965"/>
    <w:rsid w:val="00F7526B"/>
    <w:rsid w:val="00F91E41"/>
    <w:rsid w:val="00F96511"/>
    <w:rsid w:val="00FD15CC"/>
    <w:rsid w:val="00FD2ADB"/>
    <w:rsid w:val="00FF59E2"/>
    <w:rsid w:val="0168700A"/>
    <w:rsid w:val="01C20BC1"/>
    <w:rsid w:val="01C56903"/>
    <w:rsid w:val="01FF0067"/>
    <w:rsid w:val="024E06A7"/>
    <w:rsid w:val="02CB1CF7"/>
    <w:rsid w:val="02CE17E8"/>
    <w:rsid w:val="02E5725D"/>
    <w:rsid w:val="02E96214"/>
    <w:rsid w:val="03653EFA"/>
    <w:rsid w:val="03922815"/>
    <w:rsid w:val="03A013D6"/>
    <w:rsid w:val="03F139E0"/>
    <w:rsid w:val="04425FE9"/>
    <w:rsid w:val="04D706D5"/>
    <w:rsid w:val="05084A2C"/>
    <w:rsid w:val="05860158"/>
    <w:rsid w:val="0591547A"/>
    <w:rsid w:val="05D15877"/>
    <w:rsid w:val="05EC3B49"/>
    <w:rsid w:val="06257970"/>
    <w:rsid w:val="069A65B0"/>
    <w:rsid w:val="06D33870"/>
    <w:rsid w:val="06F23CF7"/>
    <w:rsid w:val="07464042"/>
    <w:rsid w:val="07A31495"/>
    <w:rsid w:val="07EA70C4"/>
    <w:rsid w:val="08400A92"/>
    <w:rsid w:val="08485495"/>
    <w:rsid w:val="086E1AA3"/>
    <w:rsid w:val="08A2799E"/>
    <w:rsid w:val="08D51B22"/>
    <w:rsid w:val="09167A44"/>
    <w:rsid w:val="09664528"/>
    <w:rsid w:val="09CB6A81"/>
    <w:rsid w:val="09E35B78"/>
    <w:rsid w:val="0A892BC4"/>
    <w:rsid w:val="0AB2675B"/>
    <w:rsid w:val="0AFB5144"/>
    <w:rsid w:val="0BE81B6C"/>
    <w:rsid w:val="0BF4406D"/>
    <w:rsid w:val="0C6C454B"/>
    <w:rsid w:val="0CB10956"/>
    <w:rsid w:val="0CC95247"/>
    <w:rsid w:val="0CF87B8D"/>
    <w:rsid w:val="0D136775"/>
    <w:rsid w:val="0D172692"/>
    <w:rsid w:val="0D5374B9"/>
    <w:rsid w:val="0D5A0848"/>
    <w:rsid w:val="0E455054"/>
    <w:rsid w:val="0EAF4BC3"/>
    <w:rsid w:val="0EBB474D"/>
    <w:rsid w:val="0F311B71"/>
    <w:rsid w:val="0F386966"/>
    <w:rsid w:val="0F3B6457"/>
    <w:rsid w:val="0FA86DE3"/>
    <w:rsid w:val="1054157E"/>
    <w:rsid w:val="10945E1E"/>
    <w:rsid w:val="10FD39C4"/>
    <w:rsid w:val="11203B56"/>
    <w:rsid w:val="11254CC9"/>
    <w:rsid w:val="116457F1"/>
    <w:rsid w:val="128B373A"/>
    <w:rsid w:val="13767A5D"/>
    <w:rsid w:val="13B3480E"/>
    <w:rsid w:val="13C133CE"/>
    <w:rsid w:val="13D33102"/>
    <w:rsid w:val="13D529D6"/>
    <w:rsid w:val="14D013EF"/>
    <w:rsid w:val="14E05AD6"/>
    <w:rsid w:val="14E76398"/>
    <w:rsid w:val="1525798D"/>
    <w:rsid w:val="15BB209F"/>
    <w:rsid w:val="16481B85"/>
    <w:rsid w:val="16652436"/>
    <w:rsid w:val="16797F90"/>
    <w:rsid w:val="168129A1"/>
    <w:rsid w:val="16CF5E02"/>
    <w:rsid w:val="171657DF"/>
    <w:rsid w:val="174A36DB"/>
    <w:rsid w:val="17BB285E"/>
    <w:rsid w:val="187D363C"/>
    <w:rsid w:val="18D94D16"/>
    <w:rsid w:val="1935709F"/>
    <w:rsid w:val="19726F19"/>
    <w:rsid w:val="1A037B71"/>
    <w:rsid w:val="1A9829AF"/>
    <w:rsid w:val="1AD27C6F"/>
    <w:rsid w:val="1AEC6857"/>
    <w:rsid w:val="1AF424A5"/>
    <w:rsid w:val="1B32070E"/>
    <w:rsid w:val="1B43291B"/>
    <w:rsid w:val="1BBF5827"/>
    <w:rsid w:val="1BC752FA"/>
    <w:rsid w:val="1BD21EF1"/>
    <w:rsid w:val="1C1D13BE"/>
    <w:rsid w:val="1CB84BDF"/>
    <w:rsid w:val="1CD32386"/>
    <w:rsid w:val="1D063C00"/>
    <w:rsid w:val="1D4806BC"/>
    <w:rsid w:val="1D6B7F07"/>
    <w:rsid w:val="1E043717"/>
    <w:rsid w:val="1E543091"/>
    <w:rsid w:val="1E803E86"/>
    <w:rsid w:val="1EC24C7C"/>
    <w:rsid w:val="1EF06916"/>
    <w:rsid w:val="1F394761"/>
    <w:rsid w:val="1F5A46D7"/>
    <w:rsid w:val="1FC95CEB"/>
    <w:rsid w:val="203171E6"/>
    <w:rsid w:val="20510066"/>
    <w:rsid w:val="20C77B4A"/>
    <w:rsid w:val="20D9162C"/>
    <w:rsid w:val="2188552B"/>
    <w:rsid w:val="22066450"/>
    <w:rsid w:val="224C6559"/>
    <w:rsid w:val="22525B39"/>
    <w:rsid w:val="22DD5403"/>
    <w:rsid w:val="23151041"/>
    <w:rsid w:val="23A777BF"/>
    <w:rsid w:val="23B048C6"/>
    <w:rsid w:val="23F93B21"/>
    <w:rsid w:val="241F1A4B"/>
    <w:rsid w:val="24483CCA"/>
    <w:rsid w:val="2519649B"/>
    <w:rsid w:val="255B2F57"/>
    <w:rsid w:val="259F4BF2"/>
    <w:rsid w:val="25E42F4C"/>
    <w:rsid w:val="261E645E"/>
    <w:rsid w:val="26551754"/>
    <w:rsid w:val="268A58A2"/>
    <w:rsid w:val="268F110A"/>
    <w:rsid w:val="269F0C21"/>
    <w:rsid w:val="26AB75C6"/>
    <w:rsid w:val="26CC00B6"/>
    <w:rsid w:val="276E51C4"/>
    <w:rsid w:val="27716FD7"/>
    <w:rsid w:val="27FF7BCA"/>
    <w:rsid w:val="281875F6"/>
    <w:rsid w:val="28A10C81"/>
    <w:rsid w:val="28EA087A"/>
    <w:rsid w:val="29166E63"/>
    <w:rsid w:val="293D6BFB"/>
    <w:rsid w:val="295757E3"/>
    <w:rsid w:val="29785E86"/>
    <w:rsid w:val="29A70519"/>
    <w:rsid w:val="29BD5F8E"/>
    <w:rsid w:val="29C015DB"/>
    <w:rsid w:val="29CA2459"/>
    <w:rsid w:val="2A4B17EC"/>
    <w:rsid w:val="2AC46EA9"/>
    <w:rsid w:val="2ACF7D27"/>
    <w:rsid w:val="2AEC6B2B"/>
    <w:rsid w:val="2AFE060C"/>
    <w:rsid w:val="2B2142FB"/>
    <w:rsid w:val="2B65243A"/>
    <w:rsid w:val="2B86439E"/>
    <w:rsid w:val="2BA70CA4"/>
    <w:rsid w:val="2BF0110F"/>
    <w:rsid w:val="2C1C5120"/>
    <w:rsid w:val="2C866B0B"/>
    <w:rsid w:val="2CF33A75"/>
    <w:rsid w:val="2D460049"/>
    <w:rsid w:val="2D946DE9"/>
    <w:rsid w:val="2DB17BB8"/>
    <w:rsid w:val="2DBE4083"/>
    <w:rsid w:val="2E3D58F0"/>
    <w:rsid w:val="2E5C5D76"/>
    <w:rsid w:val="2EDA4EED"/>
    <w:rsid w:val="2EE95130"/>
    <w:rsid w:val="2EF80CCA"/>
    <w:rsid w:val="2F407445"/>
    <w:rsid w:val="3005243D"/>
    <w:rsid w:val="301663F8"/>
    <w:rsid w:val="301B2D20"/>
    <w:rsid w:val="303D5733"/>
    <w:rsid w:val="305F1B4D"/>
    <w:rsid w:val="31046251"/>
    <w:rsid w:val="31496359"/>
    <w:rsid w:val="315E0057"/>
    <w:rsid w:val="31A0241D"/>
    <w:rsid w:val="31BD2FCF"/>
    <w:rsid w:val="322A1CE7"/>
    <w:rsid w:val="325A6A70"/>
    <w:rsid w:val="327E0A78"/>
    <w:rsid w:val="32945942"/>
    <w:rsid w:val="329F26D5"/>
    <w:rsid w:val="32AB72CC"/>
    <w:rsid w:val="32AC4DF2"/>
    <w:rsid w:val="32F347CF"/>
    <w:rsid w:val="333C7F24"/>
    <w:rsid w:val="33423060"/>
    <w:rsid w:val="334B63B9"/>
    <w:rsid w:val="3364747B"/>
    <w:rsid w:val="33C623BD"/>
    <w:rsid w:val="34086058"/>
    <w:rsid w:val="34155E66"/>
    <w:rsid w:val="34727975"/>
    <w:rsid w:val="349618B6"/>
    <w:rsid w:val="34CE1050"/>
    <w:rsid w:val="354E2190"/>
    <w:rsid w:val="35AC3734"/>
    <w:rsid w:val="35E0728C"/>
    <w:rsid w:val="360819CF"/>
    <w:rsid w:val="362D1DA6"/>
    <w:rsid w:val="36545B52"/>
    <w:rsid w:val="36B6623F"/>
    <w:rsid w:val="36CB4432"/>
    <w:rsid w:val="3748158D"/>
    <w:rsid w:val="37DF17C6"/>
    <w:rsid w:val="380B25BB"/>
    <w:rsid w:val="38575800"/>
    <w:rsid w:val="388F0AF6"/>
    <w:rsid w:val="38F372D7"/>
    <w:rsid w:val="39137979"/>
    <w:rsid w:val="3965637B"/>
    <w:rsid w:val="39D13988"/>
    <w:rsid w:val="3A500759"/>
    <w:rsid w:val="3AA52853"/>
    <w:rsid w:val="3AA54601"/>
    <w:rsid w:val="3B4B164C"/>
    <w:rsid w:val="3BC82C9D"/>
    <w:rsid w:val="3C101D43"/>
    <w:rsid w:val="3C16048F"/>
    <w:rsid w:val="3C8D17F0"/>
    <w:rsid w:val="3CF278A5"/>
    <w:rsid w:val="3CF873C3"/>
    <w:rsid w:val="3D05582A"/>
    <w:rsid w:val="3D1141CF"/>
    <w:rsid w:val="3D45031D"/>
    <w:rsid w:val="3D607226"/>
    <w:rsid w:val="3D9372DA"/>
    <w:rsid w:val="3E063608"/>
    <w:rsid w:val="3E2F7F5D"/>
    <w:rsid w:val="3E95498C"/>
    <w:rsid w:val="3F257E7A"/>
    <w:rsid w:val="3F2D2E17"/>
    <w:rsid w:val="3F8073EA"/>
    <w:rsid w:val="3FE756BB"/>
    <w:rsid w:val="408B6047"/>
    <w:rsid w:val="40D43E92"/>
    <w:rsid w:val="40FA31CC"/>
    <w:rsid w:val="410A1661"/>
    <w:rsid w:val="419D4D10"/>
    <w:rsid w:val="422B5D33"/>
    <w:rsid w:val="423544BC"/>
    <w:rsid w:val="428611BC"/>
    <w:rsid w:val="42AB6E74"/>
    <w:rsid w:val="435766B4"/>
    <w:rsid w:val="43607C5E"/>
    <w:rsid w:val="43B43B06"/>
    <w:rsid w:val="44202F4A"/>
    <w:rsid w:val="44332C7D"/>
    <w:rsid w:val="44623562"/>
    <w:rsid w:val="4469669F"/>
    <w:rsid w:val="44BD4D78"/>
    <w:rsid w:val="44D822F3"/>
    <w:rsid w:val="453D2ABE"/>
    <w:rsid w:val="457F1EF2"/>
    <w:rsid w:val="46230BFE"/>
    <w:rsid w:val="46DA3884"/>
    <w:rsid w:val="470B2017"/>
    <w:rsid w:val="472D7E58"/>
    <w:rsid w:val="475F1FDB"/>
    <w:rsid w:val="479B1265"/>
    <w:rsid w:val="48311BC9"/>
    <w:rsid w:val="486C49B0"/>
    <w:rsid w:val="489F6B33"/>
    <w:rsid w:val="48BF198E"/>
    <w:rsid w:val="48D10CB7"/>
    <w:rsid w:val="48E56510"/>
    <w:rsid w:val="492E7EB7"/>
    <w:rsid w:val="4A783AE0"/>
    <w:rsid w:val="4A930970"/>
    <w:rsid w:val="4AFF7D5D"/>
    <w:rsid w:val="4B616322"/>
    <w:rsid w:val="4BA803F5"/>
    <w:rsid w:val="4BFC429C"/>
    <w:rsid w:val="4C115F9A"/>
    <w:rsid w:val="4C800A2A"/>
    <w:rsid w:val="4CB86415"/>
    <w:rsid w:val="4CDB0356"/>
    <w:rsid w:val="4D2B308B"/>
    <w:rsid w:val="4DB36BDD"/>
    <w:rsid w:val="4E102281"/>
    <w:rsid w:val="4E41243B"/>
    <w:rsid w:val="4E6945BE"/>
    <w:rsid w:val="4EC015B1"/>
    <w:rsid w:val="4EFF657E"/>
    <w:rsid w:val="4F391AAB"/>
    <w:rsid w:val="5052092F"/>
    <w:rsid w:val="50631B49"/>
    <w:rsid w:val="50C07F8E"/>
    <w:rsid w:val="513B7615"/>
    <w:rsid w:val="522D1654"/>
    <w:rsid w:val="52BA5EAA"/>
    <w:rsid w:val="52FC4B82"/>
    <w:rsid w:val="531E0F9C"/>
    <w:rsid w:val="53277E51"/>
    <w:rsid w:val="53C41B44"/>
    <w:rsid w:val="53FF2B7C"/>
    <w:rsid w:val="53FF42B4"/>
    <w:rsid w:val="543D5452"/>
    <w:rsid w:val="54BB2F47"/>
    <w:rsid w:val="54CB0CB0"/>
    <w:rsid w:val="54EB1352"/>
    <w:rsid w:val="5521154F"/>
    <w:rsid w:val="55562C6F"/>
    <w:rsid w:val="55CC2F32"/>
    <w:rsid w:val="564C7BCE"/>
    <w:rsid w:val="56505911"/>
    <w:rsid w:val="566E5D97"/>
    <w:rsid w:val="568B06F7"/>
    <w:rsid w:val="568D446F"/>
    <w:rsid w:val="56A9296F"/>
    <w:rsid w:val="56D17BEB"/>
    <w:rsid w:val="56F40992"/>
    <w:rsid w:val="57623B4D"/>
    <w:rsid w:val="576C0F6A"/>
    <w:rsid w:val="57B974E6"/>
    <w:rsid w:val="580A4CC4"/>
    <w:rsid w:val="585216EC"/>
    <w:rsid w:val="58B06B3A"/>
    <w:rsid w:val="590B5B1F"/>
    <w:rsid w:val="595F1181"/>
    <w:rsid w:val="59762852"/>
    <w:rsid w:val="59945B14"/>
    <w:rsid w:val="5A3D43FE"/>
    <w:rsid w:val="5A8B5169"/>
    <w:rsid w:val="5AA601F5"/>
    <w:rsid w:val="5AC11AB8"/>
    <w:rsid w:val="5AD07919"/>
    <w:rsid w:val="5B3C2907"/>
    <w:rsid w:val="5B7D7A78"/>
    <w:rsid w:val="5B7E56ED"/>
    <w:rsid w:val="5CB564CD"/>
    <w:rsid w:val="5CED210B"/>
    <w:rsid w:val="5D0D6309"/>
    <w:rsid w:val="5D2612CB"/>
    <w:rsid w:val="5DD32978"/>
    <w:rsid w:val="5E2002BE"/>
    <w:rsid w:val="5E2A6A47"/>
    <w:rsid w:val="5EE66E12"/>
    <w:rsid w:val="5F1E20CE"/>
    <w:rsid w:val="5F441D8B"/>
    <w:rsid w:val="5F824661"/>
    <w:rsid w:val="5FE84E0C"/>
    <w:rsid w:val="6098413C"/>
    <w:rsid w:val="609B1E7E"/>
    <w:rsid w:val="61023CAB"/>
    <w:rsid w:val="610619ED"/>
    <w:rsid w:val="61377DF9"/>
    <w:rsid w:val="614653EA"/>
    <w:rsid w:val="61757D37"/>
    <w:rsid w:val="6186668A"/>
    <w:rsid w:val="61880654"/>
    <w:rsid w:val="61C471B3"/>
    <w:rsid w:val="61DE64C6"/>
    <w:rsid w:val="61E67129"/>
    <w:rsid w:val="621C33C5"/>
    <w:rsid w:val="6260512D"/>
    <w:rsid w:val="62CA07F9"/>
    <w:rsid w:val="62D84CC4"/>
    <w:rsid w:val="6381535B"/>
    <w:rsid w:val="63AD6150"/>
    <w:rsid w:val="63F56BC0"/>
    <w:rsid w:val="64177A6E"/>
    <w:rsid w:val="644A7E43"/>
    <w:rsid w:val="647E5D3F"/>
    <w:rsid w:val="64925346"/>
    <w:rsid w:val="64B928D3"/>
    <w:rsid w:val="652B7A03"/>
    <w:rsid w:val="65442AE4"/>
    <w:rsid w:val="65C47781"/>
    <w:rsid w:val="668313EA"/>
    <w:rsid w:val="668B64F1"/>
    <w:rsid w:val="67112E9A"/>
    <w:rsid w:val="672901E4"/>
    <w:rsid w:val="67B37AAD"/>
    <w:rsid w:val="67BF46A4"/>
    <w:rsid w:val="67C314C5"/>
    <w:rsid w:val="67D5211A"/>
    <w:rsid w:val="6861575B"/>
    <w:rsid w:val="68646FFA"/>
    <w:rsid w:val="68DA686F"/>
    <w:rsid w:val="694C2425"/>
    <w:rsid w:val="6A306A8E"/>
    <w:rsid w:val="6A5E356A"/>
    <w:rsid w:val="6AE34B4E"/>
    <w:rsid w:val="6B120F8F"/>
    <w:rsid w:val="6B56531F"/>
    <w:rsid w:val="6B9F6CC6"/>
    <w:rsid w:val="6BA8626F"/>
    <w:rsid w:val="6C4038DA"/>
    <w:rsid w:val="6C702411"/>
    <w:rsid w:val="6D34343E"/>
    <w:rsid w:val="6D54763D"/>
    <w:rsid w:val="6D655CEE"/>
    <w:rsid w:val="6D6F4477"/>
    <w:rsid w:val="6D785A21"/>
    <w:rsid w:val="6DDE33AA"/>
    <w:rsid w:val="6E865F1C"/>
    <w:rsid w:val="6EA445F4"/>
    <w:rsid w:val="6EBD1212"/>
    <w:rsid w:val="6EE92007"/>
    <w:rsid w:val="6FAF14A2"/>
    <w:rsid w:val="702F7EED"/>
    <w:rsid w:val="705160B5"/>
    <w:rsid w:val="705F07D2"/>
    <w:rsid w:val="70904E30"/>
    <w:rsid w:val="71325EE7"/>
    <w:rsid w:val="727367B7"/>
    <w:rsid w:val="727F515C"/>
    <w:rsid w:val="7298446F"/>
    <w:rsid w:val="72B172DF"/>
    <w:rsid w:val="72E41463"/>
    <w:rsid w:val="72E871A5"/>
    <w:rsid w:val="736425A4"/>
    <w:rsid w:val="73DC213A"/>
    <w:rsid w:val="749D7B1B"/>
    <w:rsid w:val="75497CA3"/>
    <w:rsid w:val="758B25E9"/>
    <w:rsid w:val="75AE7B06"/>
    <w:rsid w:val="75BA64AB"/>
    <w:rsid w:val="762F0C47"/>
    <w:rsid w:val="76830F93"/>
    <w:rsid w:val="76C770D1"/>
    <w:rsid w:val="77980A6E"/>
    <w:rsid w:val="779F3BAA"/>
    <w:rsid w:val="77AD1554"/>
    <w:rsid w:val="77B91110"/>
    <w:rsid w:val="780954C8"/>
    <w:rsid w:val="78603CFF"/>
    <w:rsid w:val="789A5156"/>
    <w:rsid w:val="797C23F5"/>
    <w:rsid w:val="79AB6836"/>
    <w:rsid w:val="79D16FD8"/>
    <w:rsid w:val="7A5073DE"/>
    <w:rsid w:val="7AB47055"/>
    <w:rsid w:val="7B1448AF"/>
    <w:rsid w:val="7B7F0B31"/>
    <w:rsid w:val="7BB855FE"/>
    <w:rsid w:val="7C39278C"/>
    <w:rsid w:val="7C8A3680"/>
    <w:rsid w:val="7CA57EB5"/>
    <w:rsid w:val="7CAE47CA"/>
    <w:rsid w:val="7CB63E70"/>
    <w:rsid w:val="7CCD11BA"/>
    <w:rsid w:val="7D2C7C8E"/>
    <w:rsid w:val="7D851A94"/>
    <w:rsid w:val="7D9F66B2"/>
    <w:rsid w:val="7DEB5D9B"/>
    <w:rsid w:val="7E370FE0"/>
    <w:rsid w:val="7E6570C2"/>
    <w:rsid w:val="7E8A55B4"/>
    <w:rsid w:val="7ECB797B"/>
    <w:rsid w:val="7ED401E9"/>
    <w:rsid w:val="7F2D5F40"/>
    <w:rsid w:val="7FCF6FF7"/>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unhideWhenUsed/>
    <w:qFormat/>
    <w:uiPriority w:val="0"/>
    <w:rPr>
      <w:rFonts w:eastAsia="黑体" w:asciiTheme="majorHAnsi" w:hAnsiTheme="majorHAnsi" w:cstheme="majorBidi"/>
      <w:sz w:val="20"/>
      <w:szCs w:val="20"/>
    </w:rPr>
  </w:style>
  <w:style w:type="paragraph" w:styleId="3">
    <w:name w:val="Body Text"/>
    <w:basedOn w:val="1"/>
    <w:next w:val="1"/>
    <w:autoRedefine/>
    <w:qFormat/>
    <w:uiPriority w:val="0"/>
    <w:pPr>
      <w:spacing w:after="120"/>
    </w:pPr>
    <w:rPr>
      <w:kern w:val="0"/>
      <w:sz w:val="20"/>
    </w:rPr>
  </w:style>
  <w:style w:type="paragraph" w:styleId="4">
    <w:name w:val="Body Text Indent"/>
    <w:basedOn w:val="1"/>
    <w:autoRedefine/>
    <w:unhideWhenUsed/>
    <w:qFormat/>
    <w:uiPriority w:val="0"/>
    <w:pPr>
      <w:spacing w:after="120"/>
      <w:ind w:left="420" w:leftChars="200"/>
    </w:pPr>
  </w:style>
  <w:style w:type="paragraph" w:styleId="5">
    <w:name w:val="footer"/>
    <w:basedOn w:val="1"/>
    <w:next w:val="3"/>
    <w:autoRedefine/>
    <w:qFormat/>
    <w:uiPriority w:val="99"/>
    <w:pPr>
      <w:tabs>
        <w:tab w:val="center" w:pos="4153"/>
        <w:tab w:val="right" w:pos="8306"/>
      </w:tabs>
      <w:snapToGrid w:val="0"/>
      <w:jc w:val="left"/>
    </w:pPr>
    <w:rPr>
      <w:sz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文本首行缩进 21"/>
    <w:basedOn w:val="4"/>
    <w:autoRedefine/>
    <w:qFormat/>
    <w:uiPriority w:val="0"/>
    <w:pPr>
      <w:spacing w:after="0" w:line="580" w:lineRule="exact"/>
      <w:ind w:firstLine="4800" w:firstLineChars="1500"/>
    </w:pPr>
  </w:style>
  <w:style w:type="character" w:customStyle="1" w:styleId="12">
    <w:name w:val="font21"/>
    <w:basedOn w:val="10"/>
    <w:autoRedefine/>
    <w:qFormat/>
    <w:uiPriority w:val="0"/>
    <w:rPr>
      <w:rFonts w:hint="eastAsia" w:ascii="黑体" w:hAnsi="宋体" w:eastAsia="黑体" w:cs="黑体"/>
      <w:color w:val="000000"/>
      <w:sz w:val="32"/>
      <w:szCs w:val="32"/>
      <w:u w:val="none"/>
    </w:rPr>
  </w:style>
  <w:style w:type="character" w:customStyle="1" w:styleId="13">
    <w:name w:val="font11"/>
    <w:basedOn w:val="10"/>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10"/>
    <w:autoRedefine/>
    <w:qFormat/>
    <w:uiPriority w:val="0"/>
    <w:rPr>
      <w:rFonts w:ascii="Calibri" w:hAnsi="Calibri" w:cs="Calibri"/>
      <w:color w:val="000000"/>
      <w:sz w:val="22"/>
      <w:szCs w:val="22"/>
      <w:u w:val="none"/>
    </w:rPr>
  </w:style>
  <w:style w:type="character" w:customStyle="1" w:styleId="15">
    <w:name w:val="页眉 字符"/>
    <w:basedOn w:val="10"/>
    <w:link w:val="6"/>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4822</Words>
  <Characters>4990</Characters>
  <Lines>58</Lines>
  <Paragraphs>16</Paragraphs>
  <TotalTime>48</TotalTime>
  <ScaleCrop>false</ScaleCrop>
  <LinksUpToDate>false</LinksUpToDate>
  <CharactersWithSpaces>5000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2024-01-11T05:17:00Z</dcterms:created>
  <dc:creator>86138</dc:creator>
  <cp:lastModifiedBy>好吧，我承认！</cp:lastModifiedBy>
  <dcterms:modified xsi:type="dcterms:W3CDTF">2024-06-07T09:50:09Z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3EA3CE8D4AF74FBABF30D5AB0306D564_13</vt:lpwstr>
  </property>
</Properties>
</file>